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3C" w:rsidRDefault="00505269" w:rsidP="0064243C">
      <w:pPr>
        <w:jc w:val="center"/>
      </w:pPr>
      <w:r>
        <w:t xml:space="preserve">ADVISORY </w:t>
      </w:r>
      <w:r w:rsidR="0064243C">
        <w:t>SITE RISK ASSESSMENT FORM</w:t>
      </w:r>
    </w:p>
    <w:p w:rsidR="000E231E" w:rsidRDefault="0064243C" w:rsidP="0064243C">
      <w:pPr>
        <w:jc w:val="center"/>
      </w:pPr>
      <w:r>
        <w:t xml:space="preserve">Little </w:t>
      </w:r>
      <w:proofErr w:type="spellStart"/>
      <w:r>
        <w:t>Woodham</w:t>
      </w:r>
      <w:proofErr w:type="spellEnd"/>
      <w:r>
        <w:t xml:space="preserve"> 17</w:t>
      </w:r>
      <w:r w:rsidRPr="0064243C">
        <w:rPr>
          <w:vertAlign w:val="superscript"/>
        </w:rPr>
        <w:t>th</w:t>
      </w:r>
      <w:r>
        <w:t xml:space="preserve"> Century Village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945"/>
        <w:gridCol w:w="3544"/>
      </w:tblGrid>
      <w:tr w:rsidR="00A90BC9" w:rsidTr="00A90BC9">
        <w:tc>
          <w:tcPr>
            <w:tcW w:w="3369" w:type="dxa"/>
          </w:tcPr>
          <w:p w:rsidR="00A90BC9" w:rsidRPr="00C80599" w:rsidRDefault="00A90BC9" w:rsidP="000E231E">
            <w:pPr>
              <w:jc w:val="center"/>
              <w:rPr>
                <w:b/>
                <w:sz w:val="24"/>
                <w:szCs w:val="24"/>
              </w:rPr>
            </w:pPr>
            <w:r w:rsidRPr="00C80599">
              <w:rPr>
                <w:b/>
                <w:sz w:val="24"/>
                <w:szCs w:val="24"/>
              </w:rPr>
              <w:t>Nature of hazard</w:t>
            </w:r>
          </w:p>
        </w:tc>
        <w:tc>
          <w:tcPr>
            <w:tcW w:w="6945" w:type="dxa"/>
          </w:tcPr>
          <w:p w:rsidR="00A90BC9" w:rsidRPr="00C80599" w:rsidRDefault="00A90BC9" w:rsidP="00A9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measures</w:t>
            </w:r>
          </w:p>
        </w:tc>
        <w:tc>
          <w:tcPr>
            <w:tcW w:w="3544" w:type="dxa"/>
          </w:tcPr>
          <w:p w:rsidR="00A90BC9" w:rsidRPr="00C80599" w:rsidRDefault="00A90BC9" w:rsidP="000E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Estimation of risk</w:t>
            </w:r>
          </w:p>
        </w:tc>
      </w:tr>
      <w:tr w:rsidR="00A90BC9" w:rsidTr="00A90BC9">
        <w:tc>
          <w:tcPr>
            <w:tcW w:w="3369" w:type="dxa"/>
          </w:tcPr>
          <w:p w:rsidR="00A90BC9" w:rsidRPr="00FB0784" w:rsidRDefault="00A90BC9">
            <w:r w:rsidRPr="00FB0784">
              <w:t>Injury whilst disembarking from the bus and crossing car park.</w:t>
            </w:r>
          </w:p>
        </w:tc>
        <w:tc>
          <w:tcPr>
            <w:tcW w:w="6945" w:type="dxa"/>
          </w:tcPr>
          <w:p w:rsidR="00A90BC9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Member of LW to meet buses as they arrive on site and direct to entrance</w:t>
            </w:r>
          </w:p>
          <w:p w:rsidR="0064243C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Children to be reminded of hazards in car park before leaving bus</w:t>
            </w:r>
          </w:p>
          <w:p w:rsidR="0064243C" w:rsidRPr="00FB0784" w:rsidRDefault="0064243C" w:rsidP="0064243C">
            <w:pPr>
              <w:pStyle w:val="ListParagraph"/>
              <w:numPr>
                <w:ilvl w:val="0"/>
                <w:numId w:val="4"/>
              </w:numPr>
            </w:pPr>
            <w:r>
              <w:t>Groups to stay with designated adult</w:t>
            </w:r>
          </w:p>
        </w:tc>
        <w:tc>
          <w:tcPr>
            <w:tcW w:w="3544" w:type="dxa"/>
          </w:tcPr>
          <w:p w:rsidR="00A90BC9" w:rsidRDefault="00A90BC9" w:rsidP="00A90BC9">
            <w:r>
              <w:t xml:space="preserve">Severity of hazard: </w:t>
            </w:r>
            <w:r w:rsidR="0064243C">
              <w:t>high</w:t>
            </w:r>
          </w:p>
          <w:p w:rsidR="00A90BC9" w:rsidRDefault="00A90BC9" w:rsidP="00A90BC9">
            <w:r>
              <w:t>Likelihood: possible</w:t>
            </w:r>
          </w:p>
          <w:p w:rsidR="00A90BC9" w:rsidRPr="00FB0784" w:rsidRDefault="00A90BC9" w:rsidP="00A90BC9">
            <w:r>
              <w:t>Adequacy of control: good</w:t>
            </w:r>
          </w:p>
        </w:tc>
      </w:tr>
      <w:tr w:rsidR="00A90BC9" w:rsidTr="00A90BC9">
        <w:tc>
          <w:tcPr>
            <w:tcW w:w="3369" w:type="dxa"/>
          </w:tcPr>
          <w:p w:rsidR="00A90BC9" w:rsidRPr="00FB0784" w:rsidRDefault="00A90BC9">
            <w:r>
              <w:t>Slips, trips of falls whilst walking around site</w:t>
            </w:r>
            <w:r w:rsidR="00AA7AA1">
              <w:t xml:space="preserve"> due to rough surfaces</w:t>
            </w:r>
          </w:p>
        </w:tc>
        <w:tc>
          <w:tcPr>
            <w:tcW w:w="6945" w:type="dxa"/>
          </w:tcPr>
          <w:p w:rsidR="00A90BC9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Pathways to be cleared of potential hazards where possible prior to visit and monitored during visit by LW volunteers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Children advised not to run onsite and to be aware of risks such as tree roots or stones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3"/>
              </w:numPr>
            </w:pPr>
            <w:r>
              <w:t>Children to stay with designated adult</w:t>
            </w:r>
          </w:p>
          <w:p w:rsidR="00505269" w:rsidRPr="00FB0784" w:rsidRDefault="00505269" w:rsidP="00AA7AA1">
            <w:pPr>
              <w:pStyle w:val="ListParagraph"/>
              <w:numPr>
                <w:ilvl w:val="0"/>
                <w:numId w:val="3"/>
              </w:numPr>
            </w:pPr>
            <w:r>
              <w:t>Appropriate footwear to be worn</w:t>
            </w:r>
          </w:p>
        </w:tc>
        <w:tc>
          <w:tcPr>
            <w:tcW w:w="3544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A90BC9">
        <w:tc>
          <w:tcPr>
            <w:tcW w:w="3369" w:type="dxa"/>
          </w:tcPr>
          <w:p w:rsidR="00A90BC9" w:rsidRDefault="00A90BC9">
            <w:r>
              <w:t>Harm from stinging nettles or brambles</w:t>
            </w:r>
          </w:p>
        </w:tc>
        <w:tc>
          <w:tcPr>
            <w:tcW w:w="6945" w:type="dxa"/>
          </w:tcPr>
          <w:p w:rsidR="00A90BC9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Paths to be cleared of brambles and nettles prior to visit and monitored during visit by LW volunteers</w:t>
            </w:r>
          </w:p>
          <w:p w:rsidR="00A90BC9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Children advised to stick to designated pathways</w:t>
            </w:r>
          </w:p>
          <w:p w:rsidR="00A90BC9" w:rsidRPr="00FB0784" w:rsidRDefault="00A90BC9" w:rsidP="00A90BC9">
            <w:pPr>
              <w:pStyle w:val="ListParagraph"/>
              <w:numPr>
                <w:ilvl w:val="0"/>
                <w:numId w:val="2"/>
              </w:numPr>
            </w:pPr>
            <w:r>
              <w:t>Children to stay with designated adult</w:t>
            </w:r>
          </w:p>
        </w:tc>
        <w:tc>
          <w:tcPr>
            <w:tcW w:w="3544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A90BC9">
        <w:tc>
          <w:tcPr>
            <w:tcW w:w="3369" w:type="dxa"/>
          </w:tcPr>
          <w:p w:rsidR="00A90BC9" w:rsidRDefault="00A90BC9">
            <w:r>
              <w:t>Open fires on site</w:t>
            </w:r>
          </w:p>
          <w:p w:rsidR="00A90BC9" w:rsidRDefault="00A90BC9" w:rsidP="00AA7AA1">
            <w:r>
              <w:t xml:space="preserve">NB: used for demonstration </w:t>
            </w:r>
            <w:r w:rsidR="00AA7AA1">
              <w:t>purposes; children will not be close.</w:t>
            </w:r>
          </w:p>
        </w:tc>
        <w:tc>
          <w:tcPr>
            <w:tcW w:w="6945" w:type="dxa"/>
          </w:tcPr>
          <w:p w:rsidR="00A90BC9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to be advised of dangers of fires</w:t>
            </w:r>
          </w:p>
          <w:p w:rsidR="00AA7AA1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not to go close to fire</w:t>
            </w:r>
          </w:p>
          <w:p w:rsidR="00AA7AA1" w:rsidRPr="00FB0784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to listen to instructions from adults; school staff and LW volunteers</w:t>
            </w:r>
          </w:p>
        </w:tc>
        <w:tc>
          <w:tcPr>
            <w:tcW w:w="3544" w:type="dxa"/>
          </w:tcPr>
          <w:p w:rsidR="00AA7AA1" w:rsidRDefault="00AA7AA1" w:rsidP="00AA7AA1">
            <w:r>
              <w:t xml:space="preserve">Severity of hazard: </w:t>
            </w:r>
            <w:r>
              <w:t>high</w:t>
            </w:r>
          </w:p>
          <w:p w:rsidR="00AA7AA1" w:rsidRDefault="00AA7AA1" w:rsidP="00AA7AA1">
            <w:r>
              <w:t xml:space="preserve">Likelihood: </w:t>
            </w:r>
            <w:r>
              <w:t>unlikely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A90BC9">
        <w:tc>
          <w:tcPr>
            <w:tcW w:w="3369" w:type="dxa"/>
          </w:tcPr>
          <w:p w:rsidR="00A90BC9" w:rsidRDefault="00A90BC9" w:rsidP="00C80599">
            <w:r>
              <w:t xml:space="preserve">Activities demonstrated may cause harm </w:t>
            </w:r>
            <w:r w:rsidR="00AA7AA1">
              <w:t>i.e.</w:t>
            </w:r>
            <w:r>
              <w:t xml:space="preserve"> spinning wheel, carpentry</w:t>
            </w:r>
          </w:p>
        </w:tc>
        <w:tc>
          <w:tcPr>
            <w:tcW w:w="6945" w:type="dxa"/>
          </w:tcPr>
          <w:p w:rsidR="00A90BC9" w:rsidRDefault="00AA7AA1" w:rsidP="00AA7AA1">
            <w:pPr>
              <w:pStyle w:val="ListParagraph"/>
              <w:numPr>
                <w:ilvl w:val="0"/>
                <w:numId w:val="2"/>
              </w:numPr>
            </w:pPr>
            <w:r>
              <w:t>Children to</w:t>
            </w:r>
            <w:r w:rsidR="0064243C">
              <w:t xml:space="preserve"> follow instructions from adults; school staff and LW volunteers</w:t>
            </w:r>
          </w:p>
          <w:p w:rsidR="0064243C" w:rsidRPr="00FB0784" w:rsidRDefault="0064243C" w:rsidP="00505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not to touch tools and equipment unless specifically </w:t>
            </w:r>
            <w:r w:rsidR="00505269">
              <w:t>instruced</w:t>
            </w:r>
            <w:bookmarkStart w:id="0" w:name="_GoBack"/>
            <w:bookmarkEnd w:id="0"/>
            <w:r>
              <w:t xml:space="preserve"> to</w:t>
            </w:r>
          </w:p>
        </w:tc>
        <w:tc>
          <w:tcPr>
            <w:tcW w:w="3544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  <w:tr w:rsidR="00A90BC9" w:rsidTr="00A90BC9">
        <w:tc>
          <w:tcPr>
            <w:tcW w:w="3369" w:type="dxa"/>
          </w:tcPr>
          <w:p w:rsidR="00A90BC9" w:rsidRDefault="00A90BC9" w:rsidP="00C80599">
            <w:r>
              <w:t>Dust and debris on hands</w:t>
            </w:r>
          </w:p>
        </w:tc>
        <w:tc>
          <w:tcPr>
            <w:tcW w:w="6945" w:type="dxa"/>
          </w:tcPr>
          <w:p w:rsidR="0064243C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>Children advised where possible not to touch dusty or dirty objects</w:t>
            </w:r>
          </w:p>
          <w:p w:rsidR="00A90BC9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 xml:space="preserve">As there are no hand washing facilities within the village, school staff should provide wet wipes or hand gel </w:t>
            </w:r>
          </w:p>
          <w:p w:rsidR="0064243C" w:rsidRPr="00FB0784" w:rsidRDefault="0064243C" w:rsidP="0064243C">
            <w:pPr>
              <w:pStyle w:val="ListParagraph"/>
              <w:numPr>
                <w:ilvl w:val="0"/>
                <w:numId w:val="2"/>
              </w:numPr>
            </w:pPr>
            <w:r>
              <w:t>Hand washing facilities are available in toilet block near car park</w:t>
            </w:r>
          </w:p>
        </w:tc>
        <w:tc>
          <w:tcPr>
            <w:tcW w:w="3544" w:type="dxa"/>
          </w:tcPr>
          <w:p w:rsidR="00AA7AA1" w:rsidRDefault="00AA7AA1" w:rsidP="00AA7AA1">
            <w:r>
              <w:t>Severity of hazard: moderate</w:t>
            </w:r>
          </w:p>
          <w:p w:rsidR="00AA7AA1" w:rsidRDefault="00AA7AA1" w:rsidP="00AA7AA1">
            <w:r>
              <w:t>Likelihood: possible</w:t>
            </w:r>
          </w:p>
          <w:p w:rsidR="00A90BC9" w:rsidRPr="00FB0784" w:rsidRDefault="00AA7AA1" w:rsidP="00AA7AA1">
            <w:r>
              <w:t>Adequacy of control: good</w:t>
            </w:r>
          </w:p>
        </w:tc>
      </w:tr>
    </w:tbl>
    <w:p w:rsidR="000E231E" w:rsidRDefault="00505269">
      <w:r>
        <w:t xml:space="preserve">Completed 21 January 2015 by Claire </w:t>
      </w:r>
      <w:proofErr w:type="spellStart"/>
      <w:r>
        <w:t>Brightmore</w:t>
      </w:r>
      <w:proofErr w:type="spellEnd"/>
      <w:r>
        <w:t>, LW volunteer</w:t>
      </w:r>
    </w:p>
    <w:sectPr w:rsidR="000E231E" w:rsidSect="000E23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E7"/>
    <w:multiLevelType w:val="hybridMultilevel"/>
    <w:tmpl w:val="BE96F378"/>
    <w:lvl w:ilvl="0" w:tplc="0C6611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090D"/>
    <w:multiLevelType w:val="hybridMultilevel"/>
    <w:tmpl w:val="0A14EF5E"/>
    <w:lvl w:ilvl="0" w:tplc="0316B9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7094"/>
    <w:multiLevelType w:val="hybridMultilevel"/>
    <w:tmpl w:val="5734E844"/>
    <w:lvl w:ilvl="0" w:tplc="4DD44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41F8"/>
    <w:multiLevelType w:val="hybridMultilevel"/>
    <w:tmpl w:val="4FF4A5E6"/>
    <w:lvl w:ilvl="0" w:tplc="601A5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1E"/>
    <w:rsid w:val="000E231E"/>
    <w:rsid w:val="00505269"/>
    <w:rsid w:val="0064243C"/>
    <w:rsid w:val="00796E61"/>
    <w:rsid w:val="00975507"/>
    <w:rsid w:val="00A90BC9"/>
    <w:rsid w:val="00AA7AA1"/>
    <w:rsid w:val="00C80599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Brightmore</dc:creator>
  <cp:lastModifiedBy>Brightmore</cp:lastModifiedBy>
  <cp:revision>1</cp:revision>
  <dcterms:created xsi:type="dcterms:W3CDTF">2016-01-21T12:51:00Z</dcterms:created>
  <dcterms:modified xsi:type="dcterms:W3CDTF">2016-01-21T13:54:00Z</dcterms:modified>
</cp:coreProperties>
</file>